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1E0" w:firstRow="1" w:lastRow="1" w:firstColumn="1" w:lastColumn="1" w:noHBand="0" w:noVBand="0"/>
      </w:tblPr>
      <w:tblGrid>
        <w:gridCol w:w="4927"/>
      </w:tblGrid>
      <w:tr>
        <w:trPr>
          <w:trHeight w:val="1563"/>
        </w:trPr>
        <w:tc>
          <w:tcPr>
            <w:tcW w:w="4927" w:type="dxa"/>
            <w:textDirection w:val="lrTb"/>
            <w:noWrap w:val="false"/>
          </w:tcPr>
          <w:p>
            <w:pPr>
              <w:pStyle w:val="924"/>
              <w:contextualSpacing/>
              <w:ind w:left="-108" w:right="-108" w:firstLine="0"/>
              <w:jc w:val="both"/>
              <w:keepLines w:val="0"/>
              <w:widowControl/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О  закон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е Алтайского края «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О внесении изменений   в  закон   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Ал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тайского   края «Об  организации  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транспортного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 обслу-</w:t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24"/>
              <w:contextualSpacing/>
              <w:ind w:left="-108" w:right="-108" w:firstLine="0"/>
              <w:jc w:val="both"/>
              <w:keepLines w:val="0"/>
              <w:widowControl/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живания населения в Алтайском крае»</w:t>
            </w:r>
            <w:r>
              <w:rPr>
                <w:color w:val="000000" w:themeColor="text1"/>
              </w:rPr>
            </w:r>
            <w:r/>
          </w:p>
          <w:p>
            <w:pPr>
              <w:contextualSpacing/>
              <w:jc w:val="both"/>
              <w:keepLines w:val="0"/>
              <w:widowControl/>
              <w:rPr>
                <w:rFonts w:ascii="PT Astra Serif" w:hAnsi="PT Astra Serif" w:cs="PT Astra Serif"/>
                <w:b w:val="0"/>
                <w:bCs w:val="0"/>
                <w:color w:val="000000" w:themeColor="text1"/>
              </w:rPr>
              <w:suppressLineNumbers w:val="0"/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  <w:sz w:val="28"/>
          <w:szCs w:val="28"/>
        </w:rPr>
        <w:br w:type="textWrapping" w:clear="all"/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1" w:firstLine="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11" w:tooltip="consultantplus://offline/ref=D087CA541B831954FD26C57515B00267E5FD22384A0309CE531AE6E0D2FEF70F34BAF1D26EFB6345F3DF63J37EB" w:history="1">
        <w:r>
          <w:rPr>
            <w:rFonts w:ascii="PT Astra Serif" w:hAnsi="PT Astra Serif" w:cs="PT Astra Serif"/>
            <w:sz w:val="28"/>
            <w:szCs w:val="28"/>
          </w:rPr>
          <w:t xml:space="preserve">статьей 73</w:t>
        </w:r>
      </w:hyperlink>
      <w:r>
        <w:rPr>
          <w:rFonts w:ascii="PT Astra Serif" w:hAnsi="PT Astra Serif" w:cs="PT Astra Serif"/>
          <w:sz w:val="28"/>
          <w:szCs w:val="28"/>
        </w:rPr>
        <w:t xml:space="preserve"> Устава (Основного Закона) Алтайского</w:t>
      </w:r>
      <w:r>
        <w:rPr>
          <w:rFonts w:ascii="PT Astra Serif" w:hAnsi="PT Astra Serif" w:cs="PT Astra Serif"/>
          <w:sz w:val="28"/>
          <w:szCs w:val="28"/>
        </w:rPr>
        <w:t xml:space="preserve"> к</w:t>
      </w:r>
      <w:r>
        <w:rPr>
          <w:rFonts w:ascii="PT Astra Serif" w:hAnsi="PT Astra Serif" w:cs="PT Astra Serif"/>
          <w:sz w:val="28"/>
          <w:szCs w:val="28"/>
        </w:rPr>
        <w:t xml:space="preserve">рая Алтайское краевое Законодательное Собрание ПОСТАНОВЛЯЕТ: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Принять </w:t>
      </w:r>
      <w:hyperlink r:id="rId12" w:tooltip="consultantplus://offline/ref=8759BC642118406B6496F15F6938ACF36A5A79C41932EA9C1A43C588D1073CD12BvFG" w:history="1">
        <w:r>
          <w:rPr>
            <w:rFonts w:ascii="PT Astra Serif" w:hAnsi="PT Astra Serif" w:cs="PT Astra Serif"/>
            <w:sz w:val="28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 w:val="28"/>
          <w:szCs w:val="28"/>
        </w:rPr>
        <w:t xml:space="preserve">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«О</w:t>
      </w:r>
      <w:r>
        <w:rPr>
          <w:rFonts w:ascii="PT Astra Serif" w:hAnsi="PT Astra Serif" w:cs="PT Astra Serif"/>
          <w:sz w:val="28"/>
          <w:szCs w:val="28"/>
        </w:rPr>
        <w:t xml:space="preserve"> внесении изменений в закон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«Об организации транспортного обслужива</w:t>
      </w:r>
      <w:r>
        <w:rPr>
          <w:rFonts w:ascii="PT Astra Serif" w:hAnsi="PT Astra Serif" w:cs="PT Astra Serif"/>
          <w:sz w:val="28"/>
          <w:szCs w:val="28"/>
        </w:rPr>
        <w:t xml:space="preserve">ния населения в Алтайском крае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bookmarkStart w:id="0" w:name="_GoBack"/>
      <w:r>
        <w:rPr>
          <w:rFonts w:ascii="PT Astra Serif" w:hAnsi="PT Astra Serif" w:cs="PT Astra Serif"/>
          <w:sz w:val="28"/>
          <w:szCs w:val="28"/>
        </w:rPr>
      </w:r>
      <w:bookmarkEnd w:id="0"/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Направить указанный </w:t>
      </w:r>
      <w:hyperlink r:id="rId13" w:tooltip="consultantplus://offline/ref=8759BC642118406B6496F15F6938ACF36A5A79C41932EA9C1A43C588D1073CD12BvFG" w:history="1">
        <w:r>
          <w:rPr>
            <w:rFonts w:ascii="PT Astra Serif" w:hAnsi="PT Astra Serif" w:cs="PT Astra Serif"/>
            <w:sz w:val="28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 w:val="28"/>
          <w:szCs w:val="28"/>
        </w:rPr>
        <w:t xml:space="preserve"> Губернатору Алтайского края для подписания и обнародования в установленном порядке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/>
    </w:p>
    <w:p>
      <w:pPr>
        <w:ind w:right="-1" w:firstLine="72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-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right="1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1003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960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ind w:left="34" w:right="1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Алтайского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краевого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ind w:left="34" w:right="1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ind w:right="140" w:firstLine="7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ind w:right="-75" w:firstLine="7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91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04"/>
    <w:next w:val="904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basedOn w:val="907"/>
    <w:link w:val="733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907"/>
    <w:link w:val="905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04"/>
    <w:next w:val="904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basedOn w:val="907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4"/>
    <w:next w:val="904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7"/>
    <w:link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740">
    <w:name w:val="Heading 5 Char"/>
    <w:basedOn w:val="907"/>
    <w:link w:val="906"/>
    <w:uiPriority w:val="9"/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904"/>
    <w:next w:val="904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2">
    <w:name w:val="Heading 6 Char"/>
    <w:basedOn w:val="907"/>
    <w:link w:val="741"/>
    <w:uiPriority w:val="9"/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904"/>
    <w:next w:val="904"/>
    <w:link w:val="7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4">
    <w:name w:val="Heading 7 Char"/>
    <w:basedOn w:val="907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904"/>
    <w:next w:val="904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6">
    <w:name w:val="Heading 8 Char"/>
    <w:basedOn w:val="907"/>
    <w:link w:val="745"/>
    <w:uiPriority w:val="9"/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904"/>
    <w:next w:val="904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Heading 9 Char"/>
    <w:basedOn w:val="907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No Spacing"/>
    <w:uiPriority w:val="1"/>
    <w:qFormat/>
    <w:pPr>
      <w:spacing w:before="0" w:after="0" w:line="240" w:lineRule="auto"/>
    </w:pPr>
  </w:style>
  <w:style w:type="paragraph" w:styleId="750">
    <w:name w:val="Title"/>
    <w:basedOn w:val="904"/>
    <w:next w:val="904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>
    <w:name w:val="Title Char"/>
    <w:basedOn w:val="907"/>
    <w:link w:val="750"/>
    <w:uiPriority w:val="10"/>
    <w:rPr>
      <w:sz w:val="48"/>
      <w:szCs w:val="48"/>
    </w:rPr>
  </w:style>
  <w:style w:type="paragraph" w:styleId="752">
    <w:name w:val="Subtitle"/>
    <w:basedOn w:val="904"/>
    <w:next w:val="904"/>
    <w:link w:val="753"/>
    <w:uiPriority w:val="11"/>
    <w:qFormat/>
    <w:pPr>
      <w:spacing w:before="200" w:after="200"/>
    </w:pPr>
    <w:rPr>
      <w:sz w:val="24"/>
      <w:szCs w:val="24"/>
    </w:rPr>
  </w:style>
  <w:style w:type="character" w:styleId="753">
    <w:name w:val="Subtitle Char"/>
    <w:basedOn w:val="907"/>
    <w:link w:val="752"/>
    <w:uiPriority w:val="11"/>
    <w:rPr>
      <w:sz w:val="24"/>
      <w:szCs w:val="24"/>
    </w:rPr>
  </w:style>
  <w:style w:type="paragraph" w:styleId="754">
    <w:name w:val="Quote"/>
    <w:basedOn w:val="904"/>
    <w:next w:val="904"/>
    <w:link w:val="755"/>
    <w:uiPriority w:val="29"/>
    <w:qFormat/>
    <w:pPr>
      <w:ind w:left="720" w:right="720"/>
    </w:pPr>
    <w:rPr>
      <w:i/>
    </w:r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4"/>
    <w:next w:val="904"/>
    <w:link w:val="7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>
    <w:name w:val="Intense Quote Char"/>
    <w:link w:val="756"/>
    <w:uiPriority w:val="30"/>
    <w:rPr>
      <w:i/>
    </w:rPr>
  </w:style>
  <w:style w:type="character" w:styleId="758">
    <w:name w:val="Header Char"/>
    <w:basedOn w:val="907"/>
    <w:link w:val="912"/>
    <w:uiPriority w:val="99"/>
  </w:style>
  <w:style w:type="character" w:styleId="759">
    <w:name w:val="Footer Char"/>
    <w:basedOn w:val="907"/>
    <w:link w:val="914"/>
    <w:uiPriority w:val="99"/>
  </w:style>
  <w:style w:type="paragraph" w:styleId="760">
    <w:name w:val="Caption"/>
    <w:basedOn w:val="904"/>
    <w:next w:val="9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914"/>
    <w:uiPriority w:val="99"/>
  </w:style>
  <w:style w:type="table" w:styleId="762">
    <w:name w:val="Table Grid Light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1">
    <w:name w:val="List Table 7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2">
    <w:name w:val="List Table 7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3">
    <w:name w:val="List Table 7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4">
    <w:name w:val="List Table 7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5">
    <w:name w:val="List Table 7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6">
    <w:name w:val="Lined - Accent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Lined - Accent 2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Lined - Accent 3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Lined - Accent 4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Lined - Accent 5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Lined - Accent 6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 &amp; Lined - Accent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Bordered &amp; Lined - Accent 2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Bordered &amp; Lined - Accent 3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Bordered &amp; Lined - Accent 4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Bordered &amp; Lined - Accent 5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Bordered &amp; Lined - Accent 6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7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7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5">
    <w:name w:val="Heading 2"/>
    <w:basedOn w:val="904"/>
    <w:next w:val="904"/>
    <w:link w:val="918"/>
    <w:qFormat/>
    <w:pPr>
      <w:jc w:val="center"/>
      <w:keepNext/>
      <w:outlineLvl w:val="1"/>
    </w:pPr>
    <w:rPr>
      <w:b/>
      <w:spacing w:val="80"/>
      <w:sz w:val="36"/>
    </w:rPr>
  </w:style>
  <w:style w:type="paragraph" w:styleId="906">
    <w:name w:val="Heading 5"/>
    <w:basedOn w:val="904"/>
    <w:next w:val="904"/>
    <w:link w:val="91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07" w:default="1">
    <w:name w:val="Default Paragraph Font"/>
    <w:uiPriority w:val="1"/>
    <w:semiHidden/>
    <w:unhideWhenUsed/>
  </w:style>
  <w:style w:type="table" w:styleId="9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9" w:default="1">
    <w:name w:val="No List"/>
    <w:uiPriority w:val="99"/>
    <w:semiHidden/>
    <w:unhideWhenUsed/>
  </w:style>
  <w:style w:type="character" w:styleId="910" w:customStyle="1">
    <w:name w:val="Заголовок 5 Знак"/>
    <w:basedOn w:val="907"/>
    <w:link w:val="90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1">
    <w:name w:val="Table Grid"/>
    <w:basedOn w:val="90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2">
    <w:name w:val="Header"/>
    <w:basedOn w:val="904"/>
    <w:link w:val="9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907"/>
    <w:link w:val="91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4">
    <w:name w:val="Footer"/>
    <w:basedOn w:val="904"/>
    <w:link w:val="9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907"/>
    <w:link w:val="91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6">
    <w:name w:val="Balloon Text"/>
    <w:basedOn w:val="904"/>
    <w:link w:val="91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7" w:customStyle="1">
    <w:name w:val="Текст выноски Знак"/>
    <w:basedOn w:val="907"/>
    <w:link w:val="91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8" w:customStyle="1">
    <w:name w:val="Заголовок 2 Знак"/>
    <w:basedOn w:val="907"/>
    <w:link w:val="90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19">
    <w:name w:val="Placeholder Text"/>
    <w:basedOn w:val="907"/>
    <w:uiPriority w:val="99"/>
    <w:semiHidden/>
    <w:rPr>
      <w:color w:val="808080"/>
    </w:rPr>
  </w:style>
  <w:style w:type="character" w:styleId="920">
    <w:name w:val="Emphasis"/>
    <w:qFormat/>
    <w:rPr>
      <w:i/>
      <w:iCs/>
    </w:rPr>
  </w:style>
  <w:style w:type="paragraph" w:styleId="921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922">
    <w:name w:val="Hyperlink"/>
    <w:basedOn w:val="907"/>
    <w:uiPriority w:val="99"/>
    <w:semiHidden/>
    <w:unhideWhenUsed/>
    <w:rPr>
      <w:color w:val="0000ff"/>
      <w:u w:val="single"/>
    </w:rPr>
  </w:style>
  <w:style w:type="paragraph" w:styleId="923">
    <w:name w:val="List Paragraph"/>
    <w:basedOn w:val="904"/>
    <w:uiPriority w:val="34"/>
    <w:qFormat/>
    <w:pPr>
      <w:contextualSpacing/>
      <w:ind w:left="720"/>
    </w:pPr>
    <w:rPr>
      <w:szCs w:val="28"/>
    </w:rPr>
  </w:style>
  <w:style w:type="paragraph" w:styleId="924" w:customStyle="1">
    <w:name w:val="ConsTitle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b/>
      <w:bCs/>
      <w:sz w:val="16"/>
      <w:szCs w:val="16"/>
      <w:lang w:eastAsia="ru-RU"/>
    </w:rPr>
  </w:style>
  <w:style w:type="paragraph" w:styleId="925" w:customStyle="1">
    <w:name w:val="Основной текст 21"/>
    <w:basedOn w:val="904"/>
    <w:pPr>
      <w:ind w:firstLine="720"/>
      <w:jc w:val="both"/>
    </w:pPr>
    <w:rPr>
      <w:color w:val="000000"/>
      <w:sz w:val="26"/>
    </w:rPr>
  </w:style>
  <w:style w:type="paragraph" w:styleId="926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hyperlink" Target="consultantplus://offline/ref=8759BC642118406B6496F15F6938ACF36A5A79C41932EA9C1A43C588D1073CD12Bv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7</cp:revision>
  <dcterms:created xsi:type="dcterms:W3CDTF">2023-08-08T04:30:00Z</dcterms:created>
  <dcterms:modified xsi:type="dcterms:W3CDTF">2023-08-16T04:57:15Z</dcterms:modified>
</cp:coreProperties>
</file>